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E9D" w:rsidRPr="00F36E9D" w:rsidRDefault="00F36E9D" w:rsidP="00F36E9D">
      <w:pPr>
        <w:pStyle w:val="a3"/>
        <w:jc w:val="center"/>
        <w:rPr>
          <w:b/>
          <w:bCs/>
          <w:i/>
          <w:color w:val="FF0000"/>
          <w:sz w:val="48"/>
        </w:rPr>
      </w:pPr>
      <w:bookmarkStart w:id="0" w:name="_GoBack"/>
      <w:bookmarkEnd w:id="0"/>
      <w:r>
        <w:rPr>
          <w:b/>
          <w:bCs/>
          <w:i/>
          <w:noProof/>
          <w:color w:val="FF0000"/>
          <w:sz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803910</wp:posOffset>
            </wp:positionV>
            <wp:extent cx="1895475" cy="1885950"/>
            <wp:effectExtent l="19050" t="0" r="9525" b="0"/>
            <wp:wrapSquare wrapText="bothSides"/>
            <wp:docPr id="4" name="Рисунок 0" descr="mim0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m021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6E9D">
        <w:rPr>
          <w:rStyle w:val="a4"/>
          <w:i/>
          <w:color w:val="FF0000"/>
          <w:sz w:val="48"/>
        </w:rPr>
        <w:t>Родителям на заметку</w:t>
      </w:r>
      <w:r w:rsidRPr="00F36E9D">
        <w:rPr>
          <w:i/>
          <w:color w:val="FF0000"/>
          <w:sz w:val="48"/>
        </w:rPr>
        <w:br/>
      </w:r>
      <w:r w:rsidRPr="00F36E9D">
        <w:rPr>
          <w:rStyle w:val="a5"/>
          <w:sz w:val="28"/>
        </w:rPr>
        <w:t>Уважаемые родители, пожалуйста, обратите внимание на следующие рекомендации:</w:t>
      </w:r>
    </w:p>
    <w:p w:rsidR="00EC4DFC" w:rsidRPr="00F36E9D" w:rsidRDefault="00EC4DFC" w:rsidP="00F36E9D">
      <w:pPr>
        <w:pStyle w:val="a3"/>
        <w:rPr>
          <w:i/>
          <w:color w:val="FF0000"/>
          <w:sz w:val="48"/>
        </w:rPr>
      </w:pPr>
      <w:r w:rsidRPr="00F36E9D">
        <w:rPr>
          <w:rStyle w:val="a4"/>
          <w:i/>
          <w:sz w:val="32"/>
        </w:rPr>
        <w:t>Если малыш аллергик…</w:t>
      </w:r>
      <w:r w:rsidRPr="00EC4DFC">
        <w:br/>
      </w:r>
      <w:r>
        <w:br/>
      </w:r>
      <w:r w:rsidR="00F36E9D">
        <w:t xml:space="preserve">    </w:t>
      </w:r>
      <w:r>
        <w:t>Пойдут ли вам навстречу, если у вашего ребенка непереносимость каких-то продуктов? Конечно. Мы стараемся по мере возможности заменять запрещенные блюда таким деткам.</w:t>
      </w:r>
      <w:r>
        <w:br/>
      </w:r>
      <w:r>
        <w:br/>
      </w:r>
      <w:r w:rsidR="00F36E9D">
        <w:t xml:space="preserve">    </w:t>
      </w:r>
      <w:r>
        <w:t>В детском саду на кухне и в группах даже висят списки малышей, которым запрещены какие-то продукты либо по причине заболевания, либо ребенок просто не ест какие-то из них</w:t>
      </w:r>
    </w:p>
    <w:p w:rsidR="00EC4DFC" w:rsidRPr="00F36E9D" w:rsidRDefault="00EC4DFC" w:rsidP="00EC4DFC">
      <w:pPr>
        <w:pStyle w:val="a3"/>
        <w:spacing w:after="240" w:afterAutospacing="0"/>
        <w:rPr>
          <w:b/>
          <w:sz w:val="32"/>
        </w:rPr>
      </w:pPr>
      <w:r>
        <w:br/>
      </w:r>
      <w:r w:rsidRPr="00F36E9D">
        <w:rPr>
          <w:rStyle w:val="a5"/>
          <w:b/>
          <w:sz w:val="32"/>
        </w:rPr>
        <w:t>Особенности питания ребенка в период адаптации</w:t>
      </w:r>
    </w:p>
    <w:p w:rsidR="00EC4DFC" w:rsidRDefault="00EC4DFC" w:rsidP="00EC4DFC">
      <w:pPr>
        <w:numPr>
          <w:ilvl w:val="0"/>
          <w:numId w:val="2"/>
        </w:numPr>
        <w:spacing w:before="100" w:beforeAutospacing="1" w:after="100" w:afterAutospacing="1"/>
      </w:pPr>
      <w:r>
        <w:t xml:space="preserve">Переход ребенка </w:t>
      </w:r>
      <w:proofErr w:type="gramStart"/>
      <w:r>
        <w:t>о домашнего воспитания</w:t>
      </w:r>
      <w:proofErr w:type="gramEnd"/>
      <w:r>
        <w:t xml:space="preserve"> к воспитанию в детском коллективе всегда сопровождается определенными психологическими трудностями, часто у детей в это время снижается аппетит, нарушается сон, иногда наблюдаются невротические реакции, снижается общая сопротивляемость к заболеваниям. правильная организация питания в это время имеет большое значение и помогает ребенку скорее адаптироваться в коллективе. </w:t>
      </w:r>
    </w:p>
    <w:p w:rsidR="00EC4DFC" w:rsidRDefault="00EC4DFC" w:rsidP="00EC4DFC">
      <w:pPr>
        <w:numPr>
          <w:ilvl w:val="0"/>
          <w:numId w:val="2"/>
        </w:numPr>
        <w:spacing w:before="100" w:beforeAutospacing="1" w:after="100" w:afterAutospacing="1"/>
      </w:pPr>
      <w:r>
        <w:t xml:space="preserve">Перед поступлением ребенка в детский сад максимально приблизьте режим питания и состав рациона к условиям детского сада. Приучить его к тем блюдам, которые чаще дают в дошкольном учреждении, особенно, если раньше он их никогда не получал. </w:t>
      </w:r>
    </w:p>
    <w:p w:rsidR="00EC4DFC" w:rsidRDefault="00EC4DFC" w:rsidP="00EC4DFC">
      <w:pPr>
        <w:numPr>
          <w:ilvl w:val="0"/>
          <w:numId w:val="2"/>
        </w:numPr>
        <w:spacing w:before="100" w:beforeAutospacing="1" w:after="100" w:afterAutospacing="1"/>
      </w:pPr>
      <w:r>
        <w:t xml:space="preserve">В первые дни нельзя менять стереотип поведения ребенка, в том числе и привычки в питании. Первое время, если ребенок не ел самостоятельно, воспитатели обязательно будут его кормить и докармливать. </w:t>
      </w:r>
    </w:p>
    <w:p w:rsidR="00EC4DFC" w:rsidRDefault="00EC4DFC" w:rsidP="00EC4DFC">
      <w:pPr>
        <w:numPr>
          <w:ilvl w:val="0"/>
          <w:numId w:val="2"/>
        </w:numPr>
        <w:spacing w:before="100" w:beforeAutospacing="1" w:after="100" w:afterAutospacing="1"/>
      </w:pPr>
      <w:r>
        <w:t>Если ребенок отказывается от пищи, ни в коем случае нельзя кормить его насильно. Это усиливает отрицательно отношение к детскому коллективу.</w:t>
      </w:r>
    </w:p>
    <w:p w:rsidR="00EC4DFC" w:rsidRDefault="00F36E9D" w:rsidP="00EC4DFC">
      <w:pPr>
        <w:numPr>
          <w:ilvl w:val="0"/>
          <w:numId w:val="2"/>
        </w:numPr>
        <w:spacing w:before="100" w:beforeAutospacing="1" w:after="100" w:afterAutospacing="1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1701165</wp:posOffset>
            </wp:positionH>
            <wp:positionV relativeFrom="paragraph">
              <wp:posOffset>705485</wp:posOffset>
            </wp:positionV>
            <wp:extent cx="2609850" cy="2647950"/>
            <wp:effectExtent l="19050" t="0" r="0" b="0"/>
            <wp:wrapNone/>
            <wp:docPr id="5" name="Рисунок 4" descr="b11dfe1c60cd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11dfe1c60cdt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4DFC">
        <w:t>Для профилактики ОРЗ и ОРВИ следует проводить дополнительно витаминизацию рациона питания детей, используя широкий ассортимент имеющихся витаминизированным пищевых продуктов и напитков, а по необходимости (по заключению врача), также поливитаминных препаратов (витаминно-минеральных комплексов).</w:t>
      </w:r>
    </w:p>
    <w:p w:rsidR="00F36E9D" w:rsidRDefault="00F36E9D" w:rsidP="00F36E9D">
      <w:pPr>
        <w:spacing w:before="100" w:beforeAutospacing="1" w:after="100" w:afterAutospacing="1"/>
        <w:ind w:left="720"/>
      </w:pPr>
    </w:p>
    <w:p w:rsidR="00D94B3F" w:rsidRDefault="00D94B3F"/>
    <w:sectPr w:rsidR="00D94B3F" w:rsidSect="00EC4DFC">
      <w:pgSz w:w="11906" w:h="16838"/>
      <w:pgMar w:top="1134" w:right="850" w:bottom="1134" w:left="1701" w:header="708" w:footer="708" w:gutter="0"/>
      <w:pgBorders w:offsetFrom="page">
        <w:top w:val="flowersDaisies" w:sz="20" w:space="24" w:color="7030A0"/>
        <w:left w:val="flowersDaisies" w:sz="20" w:space="24" w:color="7030A0"/>
        <w:bottom w:val="flowersDaisies" w:sz="20" w:space="24" w:color="7030A0"/>
        <w:right w:val="flowersDaisies" w:sz="20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66547"/>
    <w:multiLevelType w:val="hybridMultilevel"/>
    <w:tmpl w:val="4A2270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7E0C2E"/>
    <w:multiLevelType w:val="hybridMultilevel"/>
    <w:tmpl w:val="C3D41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10003"/>
    <w:multiLevelType w:val="multilevel"/>
    <w:tmpl w:val="3C1C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924864"/>
    <w:multiLevelType w:val="hybridMultilevel"/>
    <w:tmpl w:val="EE2A4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018A7"/>
    <w:multiLevelType w:val="hybridMultilevel"/>
    <w:tmpl w:val="E0FE31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8A7E12"/>
    <w:multiLevelType w:val="multilevel"/>
    <w:tmpl w:val="88DE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DFC"/>
    <w:rsid w:val="006D71F3"/>
    <w:rsid w:val="00772E51"/>
    <w:rsid w:val="00930B2E"/>
    <w:rsid w:val="00D94B3F"/>
    <w:rsid w:val="00EC4DFC"/>
    <w:rsid w:val="00F3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522D83-A2C4-412E-BC36-29F3A65C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DF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4DFC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C4DFC"/>
    <w:rPr>
      <w:b/>
      <w:bCs/>
    </w:rPr>
  </w:style>
  <w:style w:type="character" w:styleId="a5">
    <w:name w:val="Emphasis"/>
    <w:basedOn w:val="a0"/>
    <w:uiPriority w:val="20"/>
    <w:qFormat/>
    <w:rsid w:val="00EC4DF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36E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6E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Оператор</cp:lastModifiedBy>
  <cp:revision>2</cp:revision>
  <dcterms:created xsi:type="dcterms:W3CDTF">2020-12-10T08:17:00Z</dcterms:created>
  <dcterms:modified xsi:type="dcterms:W3CDTF">2020-12-10T08:17:00Z</dcterms:modified>
</cp:coreProperties>
</file>